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D6" w:rsidRPr="00551B9F" w:rsidRDefault="00625ED6" w:rsidP="00551B9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1B9F">
        <w:rPr>
          <w:rFonts w:ascii="Times New Roman" w:hAnsi="Times New Roman" w:cs="Times New Roman"/>
          <w:b/>
          <w:color w:val="7030A0"/>
          <w:sz w:val="28"/>
          <w:szCs w:val="28"/>
        </w:rPr>
        <w:t>ОЧЕВИДНЫЕ ПРАВИЛА ХОРОШЕГО РОДИТЕЛЯ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923268"/>
            <wp:effectExtent l="0" t="0" r="2540" b="1270"/>
            <wp:docPr id="1" name="Рисунок 1" descr="https://i.mycdn.me/i?r=AyH4iRPQ2q0otWIFepML2LxRgZVLkWNbA1496kpj84QM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?r=AyH4iRPQ2q0otWIFepML2LxRgZVLkWNbA1496kpj84QMF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9F" w:rsidRP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1. Ребенок никому ничего не должен.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 xml:space="preserve">Он НЕ должен спать 20 часов в сутки, он НЕ должен спать в своей кроватке, он НЕ должен любить плавать с рождения, он НЕ должен спать днем по 2 часа без вас, он НЕ должен в 3 месяца начать переворачиваться, он НЕ должен прибавлять 700 грамм в месяц и т.д. Ребенок, а особенно грудничок, никому ничего не должен. Он может всё это делать и может подходить под эти утверждения, но он никому и ничего не должен. Есть определенные стандарты и нормы, которые были выведены из жесткого усреднения статистических данных. На практике же, все эти стандарты могут круто рушиться.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 xml:space="preserve">Каждый новорожденный и грудничок настолько индивидуален, что мама должна сама определять хорошо или плохо её ребенку, что ему нужно, а что нет. Потому, что мама видит реакцию и самочувствие ребенка: доволен он, несчастен, беспокоит ли его что-то. </w:t>
      </w:r>
      <w:proofErr w:type="gramStart"/>
      <w:r w:rsidRPr="00551B9F"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ко всему надо подходить взвешено: если ребенок орет острым криком и он ничем не отвлекается и не успокаивается, а проснувшись после укачивания сразу переходит на крик, тут надо понимать, что явно что-то не так, даже если ваша интуиция молчит как партизан.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2. Ребенку Вы нужны.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>90% всего, что он делает, он делает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чтобы привлечь ваше внимание и быть с Вами.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3. Физическое насилие не выход.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>Удары ремнем, телесные наказания — это всё от вашей трусости и неспособности найти другое решение ситуации. Вряд ли бы вы ударили здорового 120 килограммового мужика, будь он на месте вашего ребенка, а те, кто применяют наказания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делают это именно потому, что малыш не может ответить. Многие мамы </w:t>
      </w:r>
      <w:r w:rsidRPr="00551B9F">
        <w:rPr>
          <w:rFonts w:ascii="Times New Roman" w:hAnsi="Times New Roman" w:cs="Times New Roman"/>
          <w:sz w:val="28"/>
          <w:szCs w:val="28"/>
        </w:rPr>
        <w:lastRenderedPageBreak/>
        <w:t>сразу начнут причитать «да вы не знаете моего ребенка, да его иначе не успокоишь». А чей это ребенок? С кого он берет пример? Есть очень хорошая английская поговорка «Не воспитывайте детей, все равно они будут похожи на вас. Воспитывайте себя». И вот когда ваш ребенок доведет вас до готовности взяться за ремень, посмотрите хорошо на себя. Сколько раз вы не обращали внимания на просьбы малыша? Сколько раз вы отнимали у него различные интересные ему вещи с криками «нельзя», сколько раз вы его ругали за банальное валяние в грязи, сколько раз в день вы повышаете на него голос? Как часто вы шантажируете его фразами «если ты сейчас не пойдешь спать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я тебя накажу», «не уберешь игрушки — не пойдем гулять» и т.д. Я уверена, что ответом будет «много» или «постоянно». Там где к ребенку относятся с пониманием и без вечных «нельзя», там и нет места истерикам. Вседозволенность и понимание не одно и тоже. Разные вещи можно </w:t>
      </w:r>
      <w:proofErr w:type="gramStart"/>
      <w:r w:rsidRPr="00551B9F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преподнести, вместо рявканья «брось это сейчас же» или «что я тебе сказала, а ну иди сюда немедленно», можно с пониманием относится к ребенку, терпеливо ждать пока он подойдет к вам, напоминая про свою просьбу «солнышко, давай скорее, а то мы опоздаем», «</w:t>
      </w:r>
      <w:proofErr w:type="spellStart"/>
      <w:r w:rsidRPr="00551B9F">
        <w:rPr>
          <w:rFonts w:ascii="Times New Roman" w:hAnsi="Times New Roman" w:cs="Times New Roman"/>
          <w:sz w:val="28"/>
          <w:szCs w:val="28"/>
        </w:rPr>
        <w:t>Машуль</w:t>
      </w:r>
      <w:proofErr w:type="spellEnd"/>
      <w:r w:rsidRPr="00551B9F">
        <w:rPr>
          <w:rFonts w:ascii="Times New Roman" w:hAnsi="Times New Roman" w:cs="Times New Roman"/>
          <w:sz w:val="28"/>
          <w:szCs w:val="28"/>
        </w:rPr>
        <w:t xml:space="preserve">, если поторопишься, мы ещё успеем с тобой сделать дома много разных дел» или «Саш, а давай я тебе дам разные листы, газеты, журналы и мы вместе их порвем, порежем и изрисуем».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4. В детском мире: хорошо = интересно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 xml:space="preserve">Именно поэтому многие дети так легко уходят с незнакомыми людьми или убегают от родителей на улице за заинтересовавшим их предметом/птицей/собакой/машиной. Это не потому что ваш карапуз вас не слушал или он глупый, а </w:t>
      </w:r>
      <w:proofErr w:type="gramStart"/>
      <w:r w:rsidRPr="00551B9F">
        <w:rPr>
          <w:rFonts w:ascii="Times New Roman" w:hAnsi="Times New Roman" w:cs="Times New Roman"/>
          <w:sz w:val="28"/>
          <w:szCs w:val="28"/>
        </w:rPr>
        <w:t>просто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когда вы говорите «хорошо» или «плохо» для него это «интересно» или «не интересно». Скучный канал культура для него плохо, а вот дядя, который говорит «а у меня есть для тебя конфета и ещё сюрприз, пойдем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покажу» это «хорошо», потому что интересно. Поэтому очень важно научить ребенка тому, что не всё, что интересно — хорошо.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B9F" w:rsidRDefault="00625ED6" w:rsidP="00551B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Надеюсь</w:t>
      </w:r>
      <w:r w:rsidR="00551B9F" w:rsidRPr="00551B9F">
        <w:rPr>
          <w:rFonts w:ascii="Times New Roman" w:hAnsi="Times New Roman" w:cs="Times New Roman"/>
          <w:b/>
          <w:i/>
          <w:color w:val="7030A0"/>
          <w:sz w:val="28"/>
          <w:szCs w:val="28"/>
        </w:rPr>
        <w:t>,</w:t>
      </w:r>
      <w:r w:rsidRPr="00551B9F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очередное напоминание этих нескольких правил сделает отношения родителей и детей чуть добрее и поможет избежать таких очевидных ошибок. </w:t>
      </w:r>
    </w:p>
    <w:p w:rsidR="00551B9F" w:rsidRDefault="00551B9F" w:rsidP="00551B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51B9F" w:rsidRPr="00551B9F" w:rsidRDefault="00551B9F" w:rsidP="00551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2769" cy="2072284"/>
            <wp:effectExtent l="19050" t="0" r="481" b="0"/>
            <wp:docPr id="2" name="Рисунок 2" descr="Ð ÐµÐ·ÑÐ»ÑÑÐ°ÑÑ Ð¿Ð¾Ð¸ÑÐºÐ° Ð¿Ð¾ Ð·Ð°Ð¿ÑÐ¾ÑÑ &quot;Ð´ÐµÑÑÐºÐ°Ñ ÑÐ°Ð´Ð¾ÑÑÑ&quot; Ð² Ð¯Ð½Ð´ÐµÐºÑ.ÐÐ°ÑÑÐ¸Ð½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 ÐµÐ·ÑÐ»ÑÑÐ°ÑÑ Ð¿Ð¾Ð¸ÑÐºÐ° Ð¿Ð¾ Ð·Ð°Ð¿ÑÐ¾ÑÑ &quot;Ð´ÐµÑÑÐºÐ°Ñ ÑÐ°Ð´Ð¾ÑÑÑ&quot; Ð² Ð¯Ð½Ð´ÐµÐºÑ.ÐÐ°ÑÑÐ¸Ð½ÐºÐ°Ñ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65" cy="207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B9F" w:rsidRP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1B9F" w:rsidRPr="00551B9F" w:rsidSect="00551B9F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EF1"/>
    <w:rsid w:val="00012AFE"/>
    <w:rsid w:val="00373EF1"/>
    <w:rsid w:val="00551B9F"/>
    <w:rsid w:val="0062083E"/>
    <w:rsid w:val="00625ED6"/>
    <w:rsid w:val="00A17E52"/>
    <w:rsid w:val="00FD3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2A427-9534-44E8-BE76-3519B3C9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JARUSH</cp:lastModifiedBy>
  <cp:revision>6</cp:revision>
  <dcterms:created xsi:type="dcterms:W3CDTF">2019-10-07T09:26:00Z</dcterms:created>
  <dcterms:modified xsi:type="dcterms:W3CDTF">2023-03-25T21:30:00Z</dcterms:modified>
</cp:coreProperties>
</file>